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5820A" w14:textId="77777777" w:rsidR="0096465E" w:rsidRPr="008D7CDB" w:rsidRDefault="0096465E" w:rsidP="0096465E">
      <w:pPr>
        <w:tabs>
          <w:tab w:val="right" w:pos="9630"/>
          <w:tab w:val="left" w:pos="10890"/>
        </w:tabs>
        <w:rPr>
          <w:rFonts w:ascii="Helvetica Neue" w:hAnsi="Helvetica Neue"/>
          <w:b/>
          <w:color w:val="000000"/>
        </w:rPr>
      </w:pPr>
      <w:r w:rsidRPr="008D7CDB">
        <w:rPr>
          <w:rFonts w:ascii="Helvetica Neue" w:hAnsi="Helvetica Neu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847A9" wp14:editId="3E01D8C4">
                <wp:simplePos x="0" y="0"/>
                <wp:positionH relativeFrom="page">
                  <wp:posOffset>4133850</wp:posOffset>
                </wp:positionH>
                <wp:positionV relativeFrom="page">
                  <wp:posOffset>892810</wp:posOffset>
                </wp:positionV>
                <wp:extent cx="3810" cy="707390"/>
                <wp:effectExtent l="0" t="0" r="4699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70739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5.5pt,70.3pt" to="325.8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" strokecolor="#7f7f7f [1612]" strokeweight=".25pt">
                <w10:wrap anchorx="page" anchory="page"/>
              </v:line>
            </w:pict>
          </mc:Fallback>
        </mc:AlternateContent>
      </w:r>
      <w:r w:rsidRPr="008D7CDB">
        <w:rPr>
          <w:rFonts w:ascii="Helvetica Neue" w:hAnsi="Helvetica Neue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7E59DC9" wp14:editId="6EE305E7">
            <wp:simplePos x="0" y="0"/>
            <wp:positionH relativeFrom="column">
              <wp:posOffset>-114300</wp:posOffset>
            </wp:positionH>
            <wp:positionV relativeFrom="paragraph">
              <wp:posOffset>-173567</wp:posOffset>
            </wp:positionV>
            <wp:extent cx="2408555" cy="1143000"/>
            <wp:effectExtent l="0" t="0" r="4445" b="0"/>
            <wp:wrapNone/>
            <wp:docPr id="3" name="Picture 3" descr="Macintosh HD:Users:jmarks:Dropbox:Quorum:Marketing:Images:Logos:Version 2: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marks:Dropbox:Quorum:Marketing:Images:Logos:Version 2: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CDB">
        <w:rPr>
          <w:rFonts w:ascii="Helvetica Neue" w:hAnsi="Helvetica Neue"/>
          <w:color w:val="000000"/>
        </w:rPr>
        <w:tab/>
      </w:r>
      <w:r w:rsidRPr="008D7CDB">
        <w:rPr>
          <w:rFonts w:ascii="Helvetica Neue" w:hAnsi="Helvetica Neue"/>
          <w:b/>
          <w:color w:val="000000"/>
        </w:rPr>
        <w:t>Media Contact</w:t>
      </w:r>
    </w:p>
    <w:p w14:paraId="484A83BD" w14:textId="77777777" w:rsidR="0096465E" w:rsidRPr="008D7CDB" w:rsidRDefault="0096465E" w:rsidP="0096465E">
      <w:pPr>
        <w:tabs>
          <w:tab w:val="right" w:pos="9630"/>
          <w:tab w:val="left" w:pos="10890"/>
        </w:tabs>
        <w:spacing w:before="120"/>
        <w:rPr>
          <w:rFonts w:ascii="Helvetica Neue" w:hAnsi="Helvetica Neue"/>
          <w:color w:val="000000"/>
        </w:rPr>
      </w:pPr>
      <w:r w:rsidRPr="008D7CDB">
        <w:rPr>
          <w:rFonts w:ascii="Helvetica Neue" w:hAnsi="Helvetica Neue"/>
          <w:color w:val="000000"/>
        </w:rPr>
        <w:t>Al</w:t>
      </w:r>
      <w:r w:rsidRPr="008D7CDB">
        <w:rPr>
          <w:rFonts w:ascii="Helvetica Neue" w:hAnsi="Helvetica Neue"/>
          <w:color w:val="000000"/>
        </w:rPr>
        <w:tab/>
      </w:r>
      <w:r>
        <w:rPr>
          <w:rFonts w:ascii="Helvetica Neue" w:hAnsi="Helvetica Neue"/>
          <w:color w:val="000000"/>
        </w:rPr>
        <w:t>Ryan Thornton | Communications</w:t>
      </w:r>
    </w:p>
    <w:p w14:paraId="6DACB5C9" w14:textId="77777777" w:rsidR="0096465E" w:rsidRPr="008D7CDB" w:rsidRDefault="0096465E" w:rsidP="0096465E">
      <w:pPr>
        <w:tabs>
          <w:tab w:val="right" w:pos="9630"/>
          <w:tab w:val="left" w:pos="10890"/>
        </w:tabs>
        <w:spacing w:before="120"/>
        <w:rPr>
          <w:rFonts w:ascii="Helvetica Neue" w:hAnsi="Helvetica Neue"/>
          <w:color w:val="000000"/>
        </w:rPr>
      </w:pPr>
      <w:r w:rsidRPr="008D7CDB">
        <w:rPr>
          <w:rFonts w:ascii="Helvetica Neue" w:hAnsi="Helvetica Neue"/>
          <w:color w:val="000000"/>
        </w:rPr>
        <w:tab/>
      </w:r>
      <w:r w:rsidRPr="0096465E">
        <w:rPr>
          <w:rFonts w:ascii="Helvetica Neue" w:hAnsi="Helvetica Neue"/>
        </w:rPr>
        <w:t>ryan@quorum.us</w:t>
      </w:r>
      <w:r w:rsidRPr="008D7CDB">
        <w:rPr>
          <w:rFonts w:ascii="Helvetica Neue" w:hAnsi="Helvetica Neue"/>
          <w:color w:val="000000"/>
        </w:rPr>
        <w:t xml:space="preserve"> | </w:t>
      </w:r>
      <w:r>
        <w:rPr>
          <w:rFonts w:ascii="Helvetica Neue" w:hAnsi="Helvetica Neue"/>
          <w:color w:val="000000"/>
        </w:rPr>
        <w:t>724-316-8930</w:t>
      </w:r>
    </w:p>
    <w:p w14:paraId="15C6CED7" w14:textId="77777777" w:rsidR="0096465E" w:rsidRDefault="0096465E" w:rsidP="0096465E">
      <w:pPr>
        <w:tabs>
          <w:tab w:val="right" w:pos="8640"/>
        </w:tabs>
        <w:spacing w:before="120"/>
        <w:rPr>
          <w:rFonts w:ascii="Helvetica Neue" w:hAnsi="Helvetica Neue"/>
          <w:b/>
          <w:color w:val="000000"/>
        </w:rPr>
      </w:pPr>
      <w:bookmarkStart w:id="0" w:name="OLE_LINK1"/>
      <w:bookmarkStart w:id="1" w:name="OLE_LINK2"/>
    </w:p>
    <w:bookmarkEnd w:id="0"/>
    <w:bookmarkEnd w:id="1"/>
    <w:p w14:paraId="06F9DA76" w14:textId="77777777" w:rsidR="0096465E" w:rsidRPr="0096465E" w:rsidRDefault="0096465E" w:rsidP="00CF699E">
      <w:pPr>
        <w:tabs>
          <w:tab w:val="right" w:pos="8640"/>
        </w:tabs>
        <w:spacing w:before="180"/>
        <w:jc w:val="center"/>
        <w:rPr>
          <w:rFonts w:ascii="Helvetica Neue" w:hAnsi="Helvetica Neue"/>
          <w:b/>
          <w:color w:val="000000"/>
          <w:sz w:val="28"/>
        </w:rPr>
      </w:pPr>
      <w:r w:rsidRPr="0096465E">
        <w:rPr>
          <w:rFonts w:ascii="Helvetica Neue" w:hAnsi="Helvetica Neue"/>
          <w:b/>
          <w:color w:val="000000"/>
          <w:sz w:val="28"/>
        </w:rPr>
        <w:t>Quorum Launches First Look Program for Select DC Interns</w:t>
      </w:r>
    </w:p>
    <w:p w14:paraId="3A3E97DE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4"/>
          <w:szCs w:val="24"/>
        </w:rPr>
      </w:pPr>
      <w:bookmarkStart w:id="2" w:name="_GoBack"/>
      <w:bookmarkEnd w:id="2"/>
    </w:p>
    <w:p w14:paraId="0E54DF91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b/>
          <w:bCs/>
          <w:color w:val="000000"/>
          <w:sz w:val="24"/>
          <w:szCs w:val="24"/>
        </w:rPr>
        <w:t>W</w:t>
      </w:r>
      <w:r w:rsidR="00D15C50">
        <w:rPr>
          <w:rFonts w:ascii="Helvetica Neue" w:hAnsi="Helvetica Neue"/>
          <w:b/>
          <w:bCs/>
          <w:color w:val="000000"/>
          <w:sz w:val="24"/>
          <w:szCs w:val="24"/>
        </w:rPr>
        <w:t>ASHINGTON, DC</w:t>
      </w:r>
      <w:r w:rsidRPr="002E53FF">
        <w:rPr>
          <w:rFonts w:ascii="Helvetica Neue" w:hAnsi="Helvetica Neue"/>
          <w:b/>
          <w:bCs/>
          <w:color w:val="000000"/>
          <w:sz w:val="24"/>
          <w:szCs w:val="24"/>
        </w:rPr>
        <w:t xml:space="preserve">, </w:t>
      </w:r>
      <w:r>
        <w:rPr>
          <w:rFonts w:ascii="Helvetica Neue" w:hAnsi="Helvetica Neue"/>
          <w:b/>
          <w:bCs/>
          <w:color w:val="000000"/>
          <w:sz w:val="24"/>
          <w:szCs w:val="24"/>
        </w:rPr>
        <w:t>June 2</w:t>
      </w:r>
      <w:r w:rsidRPr="002E53FF">
        <w:rPr>
          <w:rFonts w:ascii="Helvetica Neue" w:hAnsi="Helvetica Neue"/>
          <w:b/>
          <w:bCs/>
          <w:color w:val="000000"/>
          <w:sz w:val="24"/>
          <w:szCs w:val="24"/>
        </w:rPr>
        <w:t>, 2015:</w:t>
      </w:r>
      <w:r w:rsidRPr="008D7CDB">
        <w:rPr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Fonts w:ascii="Helvetica Neue" w:hAnsi="Helvetica Neue"/>
          <w:color w:val="000000"/>
          <w:sz w:val="24"/>
          <w:szCs w:val="24"/>
        </w:rPr>
        <w:t xml:space="preserve">Quorum Analytics Inc. today launched its First Look Program, providing </w:t>
      </w:r>
      <w:r w:rsidR="00CF699E">
        <w:rPr>
          <w:rFonts w:ascii="Helvetica Neue" w:hAnsi="Helvetica Neue"/>
          <w:color w:val="000000"/>
          <w:sz w:val="24"/>
          <w:szCs w:val="24"/>
        </w:rPr>
        <w:t>a select group of the best</w:t>
      </w:r>
      <w:r>
        <w:rPr>
          <w:rFonts w:ascii="Helvetica Neue" w:hAnsi="Helvetica Neue"/>
          <w:color w:val="000000"/>
          <w:sz w:val="24"/>
          <w:szCs w:val="24"/>
        </w:rPr>
        <w:t xml:space="preserve"> interns across Washington, DC exclusive free access to Quorum’s next generation legislative strategy platform.</w:t>
      </w:r>
    </w:p>
    <w:p w14:paraId="69116ED4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5CD59AD9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 xml:space="preserve">The First Look Program affords </w:t>
      </w:r>
      <w:r w:rsidR="004F2717">
        <w:rPr>
          <w:rFonts w:ascii="Helvetica Neue" w:hAnsi="Helvetica Neue"/>
          <w:color w:val="000000"/>
          <w:sz w:val="24"/>
          <w:szCs w:val="24"/>
        </w:rPr>
        <w:t>an elite class of</w:t>
      </w:r>
      <w:r>
        <w:rPr>
          <w:rFonts w:ascii="Helvetica Neue" w:hAnsi="Helvetica Neue"/>
          <w:color w:val="000000"/>
          <w:sz w:val="24"/>
          <w:szCs w:val="24"/>
        </w:rPr>
        <w:t xml:space="preserve"> interns a quantitative window into the legislative process in order to enhance their work and save</w:t>
      </w:r>
      <w:r w:rsidR="004F2717">
        <w:rPr>
          <w:rFonts w:ascii="Helvetica Neue" w:hAnsi="Helvetica Neue"/>
          <w:color w:val="000000"/>
          <w:sz w:val="24"/>
          <w:szCs w:val="24"/>
        </w:rPr>
        <w:t xml:space="preserve"> them</w:t>
      </w:r>
      <w:r>
        <w:rPr>
          <w:rFonts w:ascii="Helvetica Neue" w:hAnsi="Helvetica Neue"/>
          <w:color w:val="000000"/>
          <w:sz w:val="24"/>
          <w:szCs w:val="24"/>
        </w:rPr>
        <w:t xml:space="preserve"> time and </w:t>
      </w:r>
      <w:r w:rsidR="002D2F31">
        <w:rPr>
          <w:rFonts w:ascii="Helvetica Neue" w:hAnsi="Helvetica Neue"/>
          <w:color w:val="000000"/>
          <w:sz w:val="24"/>
          <w:szCs w:val="24"/>
        </w:rPr>
        <w:t>energy</w:t>
      </w:r>
      <w:r>
        <w:rPr>
          <w:rFonts w:ascii="Helvetica Neue" w:hAnsi="Helvetica Neue"/>
          <w:color w:val="000000"/>
          <w:sz w:val="24"/>
          <w:szCs w:val="24"/>
        </w:rPr>
        <w:t>. Participants will have complete access to all of Quorum’s features, including quantitative member and issue profiles, interactive demographic data, and state of the art productivity tools.</w:t>
      </w:r>
    </w:p>
    <w:p w14:paraId="09A25CE3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34D23314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“We know that having access to Quorum will enrich participants’ summer experiences and provide value to their organizations demonstrating the power of quantitative analytics to a wide range of offices across DC,” said Quorum co-founder Alex Wirth.</w:t>
      </w:r>
    </w:p>
    <w:p w14:paraId="7EFE4C18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7CBA4002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 xml:space="preserve">In addition to access to Quorum, participants will receive comprehensive training </w:t>
      </w:r>
      <w:r w:rsidR="00A36A65">
        <w:rPr>
          <w:rFonts w:ascii="Helvetica Neue" w:hAnsi="Helvetica Neue"/>
          <w:color w:val="000000"/>
          <w:sz w:val="24"/>
          <w:szCs w:val="24"/>
        </w:rPr>
        <w:t>to ensure they get the most out of the platform.</w:t>
      </w:r>
      <w:r>
        <w:rPr>
          <w:rFonts w:ascii="Helvetica Neue" w:hAnsi="Helvetica Neue"/>
          <w:color w:val="000000"/>
          <w:sz w:val="24"/>
          <w:szCs w:val="24"/>
        </w:rPr>
        <w:t xml:space="preserve"> Participants will also benefit from exclusive networking and professional development opportunities throughout the summer.</w:t>
      </w:r>
    </w:p>
    <w:p w14:paraId="10368058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15E66DF0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 xml:space="preserve">The First Look Program </w:t>
      </w:r>
      <w:r w:rsidR="00CF699E">
        <w:rPr>
          <w:rFonts w:ascii="Helvetica Neue" w:hAnsi="Helvetica Neue"/>
          <w:color w:val="000000"/>
          <w:sz w:val="24"/>
          <w:szCs w:val="24"/>
        </w:rPr>
        <w:t xml:space="preserve">is exceptionally competitive and has limited spots available. The program </w:t>
      </w:r>
      <w:r>
        <w:rPr>
          <w:rFonts w:ascii="Helvetica Neue" w:hAnsi="Helvetica Neue"/>
          <w:color w:val="000000"/>
          <w:sz w:val="24"/>
          <w:szCs w:val="24"/>
        </w:rPr>
        <w:t>will run from early June until August 10 and will accept applications on a rolling basis. Participants must already have acquired a summer internship position in Washington, DC or the surrounding area to apply.</w:t>
      </w:r>
    </w:p>
    <w:p w14:paraId="44144BFB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59B3B413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More information about the First Look Program, including how to apply, can be found at www.quorum.us/firstlook.</w:t>
      </w:r>
    </w:p>
    <w:p w14:paraId="5E101936" w14:textId="77777777" w:rsidR="0096465E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</w:p>
    <w:p w14:paraId="2AA4246E" w14:textId="77777777" w:rsidR="0096465E" w:rsidRPr="008D7CDB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###</w:t>
      </w:r>
    </w:p>
    <w:p w14:paraId="76165471" w14:textId="77777777" w:rsidR="0096465E" w:rsidRDefault="0096465E" w:rsidP="0096465E">
      <w:pPr>
        <w:jc w:val="center"/>
        <w:rPr>
          <w:rFonts w:ascii="Helvetica Neue" w:eastAsia="Times New Roman" w:hAnsi="Helvetica Neue" w:cs="Times New Roman"/>
          <w:color w:val="000000"/>
        </w:rPr>
      </w:pPr>
    </w:p>
    <w:p w14:paraId="51B27400" w14:textId="77777777" w:rsidR="0096465E" w:rsidRPr="008D7CDB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 w:rsidRPr="008D7CDB">
        <w:rPr>
          <w:rFonts w:ascii="Helvetica Neue" w:hAnsi="Helvetica Neue"/>
          <w:b/>
          <w:bCs/>
          <w:color w:val="000000"/>
          <w:sz w:val="24"/>
          <w:szCs w:val="24"/>
        </w:rPr>
        <w:t>About Quorum</w:t>
      </w:r>
    </w:p>
    <w:p w14:paraId="46191511" w14:textId="77777777" w:rsidR="0096465E" w:rsidRPr="008D7CDB" w:rsidRDefault="0096465E" w:rsidP="0096465E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24"/>
          <w:szCs w:val="24"/>
        </w:rPr>
      </w:pPr>
      <w:r w:rsidRPr="008D7CDB">
        <w:rPr>
          <w:rFonts w:ascii="Helvetica Neue" w:hAnsi="Helvetica Neue"/>
          <w:color w:val="000000"/>
          <w:sz w:val="24"/>
          <w:szCs w:val="24"/>
        </w:rPr>
        <w:t>Quorum is an online legislative strategy platform that provides unique quantitative insights into the U.S. Congress. Featuring interactive visualizations and up-to-date statistics for every Member, bill, vote, committee, issue area, and congressional district, Quorum is changing the way people see, explain, and influence the legislative process.</w:t>
      </w:r>
    </w:p>
    <w:p w14:paraId="4B4A0AB0" w14:textId="77777777" w:rsidR="0096465E" w:rsidRDefault="0096465E" w:rsidP="0096465E">
      <w:pPr>
        <w:rPr>
          <w:rFonts w:ascii="Helvetica Neue" w:eastAsia="Times New Roman" w:hAnsi="Helvetica Neue" w:cs="Times New Roman"/>
          <w:color w:val="000000"/>
        </w:rPr>
      </w:pPr>
    </w:p>
    <w:p w14:paraId="7288CFC9" w14:textId="77777777" w:rsidR="003160F5" w:rsidRDefault="0096465E" w:rsidP="0096465E">
      <w:r w:rsidRPr="008D7CDB">
        <w:rPr>
          <w:rFonts w:ascii="Helvetica Neue" w:eastAsia="Times New Roman" w:hAnsi="Helvetica Neue" w:cs="Times New Roman"/>
          <w:color w:val="000000"/>
        </w:rPr>
        <w:lastRenderedPageBreak/>
        <w:t>More information about Quorum and Quorum Analytics Inc. can be found at</w:t>
      </w:r>
      <w:hyperlink r:id="rId8" w:history="1">
        <w:r w:rsidRPr="008D7CDB">
          <w:rPr>
            <w:rStyle w:val="Hyperlink"/>
            <w:rFonts w:ascii="Helvetica Neue" w:eastAsia="Times New Roman" w:hAnsi="Helvetica Neue" w:cs="Times New Roman"/>
            <w:color w:val="000000"/>
          </w:rPr>
          <w:t xml:space="preserve"> www.quorum.us</w:t>
        </w:r>
      </w:hyperlink>
    </w:p>
    <w:sectPr w:rsidR="003160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21A5E" w14:textId="77777777" w:rsidR="00FE544F" w:rsidRDefault="00FE544F" w:rsidP="0096465E">
      <w:r>
        <w:separator/>
      </w:r>
    </w:p>
  </w:endnote>
  <w:endnote w:type="continuationSeparator" w:id="0">
    <w:p w14:paraId="060952B6" w14:textId="77777777" w:rsidR="00FE544F" w:rsidRDefault="00FE544F" w:rsidP="0096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8495" w14:textId="77777777" w:rsidR="00AF5B7B" w:rsidRPr="005A5CC3" w:rsidRDefault="00AF5B7B" w:rsidP="00AF5B7B">
    <w:pPr>
      <w:pStyle w:val="Footer"/>
      <w:jc w:val="center"/>
      <w:rPr>
        <w:rFonts w:ascii="Helvetica Neue Light" w:hAnsi="Helvetica Neue Light"/>
      </w:rPr>
    </w:pPr>
    <w:r>
      <w:rPr>
        <w:rFonts w:ascii="Helvetica Neue Light" w:hAnsi="Helvetica Neue Light"/>
      </w:rPr>
      <w:t>Quorum Analytics, Inc. | quorum.us | @</w:t>
    </w:r>
    <w:proofErr w:type="spellStart"/>
    <w:r>
      <w:rPr>
        <w:rFonts w:ascii="Helvetica Neue Light" w:hAnsi="Helvetica Neue Light"/>
      </w:rPr>
      <w:t>QuorumAnalytics</w:t>
    </w:r>
    <w:proofErr w:type="spellEnd"/>
  </w:p>
  <w:p w14:paraId="6C2128B6" w14:textId="77777777" w:rsidR="0096465E" w:rsidRDefault="009646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65F9D" w14:textId="77777777" w:rsidR="00FE544F" w:rsidRDefault="00FE544F" w:rsidP="0096465E">
      <w:r>
        <w:separator/>
      </w:r>
    </w:p>
  </w:footnote>
  <w:footnote w:type="continuationSeparator" w:id="0">
    <w:p w14:paraId="647D0FD8" w14:textId="77777777" w:rsidR="00FE544F" w:rsidRDefault="00FE544F" w:rsidP="0096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5E"/>
    <w:rsid w:val="002D2F31"/>
    <w:rsid w:val="003160F5"/>
    <w:rsid w:val="004F2717"/>
    <w:rsid w:val="0057150B"/>
    <w:rsid w:val="005B2CB8"/>
    <w:rsid w:val="0096465E"/>
    <w:rsid w:val="00987486"/>
    <w:rsid w:val="00A36A65"/>
    <w:rsid w:val="00AF5B7B"/>
    <w:rsid w:val="00C36BDC"/>
    <w:rsid w:val="00CF699E"/>
    <w:rsid w:val="00D15C50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978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5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6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46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5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5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5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6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46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5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5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quorum.u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Jonathan Marks</cp:lastModifiedBy>
  <cp:revision>7</cp:revision>
  <dcterms:created xsi:type="dcterms:W3CDTF">2015-06-01T14:32:00Z</dcterms:created>
  <dcterms:modified xsi:type="dcterms:W3CDTF">2015-06-04T14:09:00Z</dcterms:modified>
</cp:coreProperties>
</file>